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6" w:rsidRDefault="0099044A">
      <w:pPr>
        <w:rPr>
          <w:sz w:val="40"/>
          <w:szCs w:val="40"/>
        </w:rPr>
      </w:pPr>
      <w:r w:rsidRPr="0099044A">
        <w:rPr>
          <w:sz w:val="40"/>
          <w:szCs w:val="40"/>
        </w:rPr>
        <w:t>Writing a Perspective Story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</w:t>
      </w:r>
    </w:p>
    <w:p w:rsidR="0099044A" w:rsidRPr="0099044A" w:rsidRDefault="0099044A">
      <w:pPr>
        <w:rPr>
          <w:sz w:val="28"/>
          <w:szCs w:val="28"/>
          <w:u w:val="single"/>
        </w:rPr>
      </w:pPr>
      <w:r w:rsidRPr="0099044A">
        <w:rPr>
          <w:sz w:val="28"/>
          <w:szCs w:val="28"/>
          <w:u w:val="single"/>
        </w:rPr>
        <w:t>DUE DATE: Tuesday, February 24th</w:t>
      </w:r>
    </w:p>
    <w:p w:rsidR="0099044A" w:rsidRDefault="009904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Ready to write a story of historical fiction?</w:t>
      </w:r>
      <w:proofErr w:type="gramEnd"/>
    </w:p>
    <w:p w:rsidR="0099044A" w:rsidRDefault="0099044A">
      <w:pPr>
        <w:rPr>
          <w:sz w:val="28"/>
          <w:szCs w:val="28"/>
        </w:rPr>
      </w:pPr>
      <w:r>
        <w:rPr>
          <w:sz w:val="28"/>
          <w:szCs w:val="28"/>
        </w:rPr>
        <w:t xml:space="preserve">Directions:  Students are writing a short story (maybe 2 pages typed) from the perspective of a doll that they are making.  Your doll should be a character from the time period of the 1800’s maybe a fur trader, pioneer, gold </w:t>
      </w:r>
      <w:proofErr w:type="spellStart"/>
      <w:r>
        <w:rPr>
          <w:sz w:val="28"/>
          <w:szCs w:val="28"/>
        </w:rPr>
        <w:t>panner</w:t>
      </w:r>
      <w:proofErr w:type="spellEnd"/>
      <w:r>
        <w:rPr>
          <w:sz w:val="28"/>
          <w:szCs w:val="28"/>
        </w:rPr>
        <w:t>, native or explorer.  Like Patty Reed’s doll, we should hear the doll tell the story that shows an adventure of the other characters.  Using your STORY PLANNER from class, write a story that includes:</w:t>
      </w:r>
    </w:p>
    <w:p w:rsidR="0099044A" w:rsidRDefault="0099044A">
      <w:pPr>
        <w:rPr>
          <w:sz w:val="28"/>
          <w:szCs w:val="28"/>
        </w:rPr>
      </w:pPr>
      <w:r>
        <w:rPr>
          <w:sz w:val="28"/>
          <w:szCs w:val="28"/>
        </w:rPr>
        <w:t>*a setting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*Maybe include a famous person of the past</w:t>
      </w:r>
    </w:p>
    <w:p w:rsidR="0099044A" w:rsidRDefault="0099044A">
      <w:pPr>
        <w:rPr>
          <w:sz w:val="28"/>
          <w:szCs w:val="28"/>
        </w:rPr>
      </w:pPr>
      <w:r>
        <w:rPr>
          <w:sz w:val="28"/>
          <w:szCs w:val="28"/>
        </w:rPr>
        <w:t>*character descriptions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your character trying to do?</w:t>
      </w:r>
    </w:p>
    <w:p w:rsidR="0099044A" w:rsidRDefault="0099044A">
      <w:pPr>
        <w:rPr>
          <w:sz w:val="28"/>
          <w:szCs w:val="28"/>
        </w:rPr>
      </w:pPr>
      <w:r>
        <w:rPr>
          <w:sz w:val="28"/>
          <w:szCs w:val="28"/>
        </w:rPr>
        <w:t>*a situation or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they do to deal with these situations?</w:t>
      </w:r>
    </w:p>
    <w:p w:rsidR="004E0714" w:rsidRDefault="0099044A" w:rsidP="004E0714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*What is something exciting that happens?</w:t>
      </w:r>
      <w:r>
        <w:rPr>
          <w:sz w:val="28"/>
          <w:szCs w:val="28"/>
        </w:rPr>
        <w:tab/>
      </w:r>
      <w:r w:rsidR="004E0714">
        <w:rPr>
          <w:sz w:val="28"/>
          <w:szCs w:val="28"/>
        </w:rPr>
        <w:t>*Dialogue (new paragraph for    each new speaker and scene)</w:t>
      </w:r>
    </w:p>
    <w:p w:rsidR="0099044A" w:rsidRDefault="0099044A" w:rsidP="004E0714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*What happens to them in the end?</w:t>
      </w:r>
    </w:p>
    <w:p w:rsidR="004E0714" w:rsidRDefault="004E0714" w:rsidP="004E0714">
      <w:pPr>
        <w:ind w:left="5760" w:hanging="5760"/>
        <w:rPr>
          <w:sz w:val="28"/>
          <w:szCs w:val="28"/>
        </w:rPr>
      </w:pPr>
    </w:p>
    <w:p w:rsidR="004E0714" w:rsidRDefault="004E0714" w:rsidP="004E0714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These will become fun stories to share with each other in class along with your</w:t>
      </w:r>
    </w:p>
    <w:p w:rsidR="004E0714" w:rsidRDefault="00112FEA" w:rsidP="004E0714">
      <w:pPr>
        <w:ind w:left="5760" w:hanging="576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4E0714">
        <w:rPr>
          <w:sz w:val="28"/>
          <w:szCs w:val="28"/>
        </w:rPr>
        <w:t>oll</w:t>
      </w:r>
      <w:proofErr w:type="gramEnd"/>
      <w:r w:rsidR="004E0714">
        <w:rPr>
          <w:sz w:val="28"/>
          <w:szCs w:val="28"/>
        </w:rPr>
        <w:t xml:space="preserve">.  We passed out a wooden doll piece to each student.  Please get creative </w:t>
      </w:r>
    </w:p>
    <w:p w:rsidR="004E0714" w:rsidRDefault="00112FEA" w:rsidP="004E0714">
      <w:pPr>
        <w:ind w:left="5760" w:hanging="5760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bookmarkStart w:id="0" w:name="_GoBack"/>
      <w:bookmarkEnd w:id="0"/>
      <w:r w:rsidR="004E0714">
        <w:rPr>
          <w:sz w:val="28"/>
          <w:szCs w:val="28"/>
        </w:rPr>
        <w:t>ith</w:t>
      </w:r>
      <w:proofErr w:type="gramEnd"/>
      <w:r w:rsidR="004E0714">
        <w:rPr>
          <w:sz w:val="28"/>
          <w:szCs w:val="28"/>
        </w:rPr>
        <w:t xml:space="preserve"> fabric scraps at home to make your doll special.</w:t>
      </w:r>
    </w:p>
    <w:p w:rsidR="004E0714" w:rsidRDefault="004E0714" w:rsidP="004E0714">
      <w:pPr>
        <w:ind w:left="5760" w:hanging="5760"/>
        <w:rPr>
          <w:sz w:val="28"/>
          <w:szCs w:val="28"/>
        </w:rPr>
      </w:pPr>
    </w:p>
    <w:p w:rsidR="004E0714" w:rsidRPr="0099044A" w:rsidRDefault="004E071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9DAAB9" wp14:editId="60298D2F">
            <wp:extent cx="800100" cy="1350458"/>
            <wp:effectExtent l="0" t="0" r="0" b="2540"/>
            <wp:docPr id="1" name="Picture 1" descr="http://t1.gstatic.com/images?q=tbn:ANd9GcQ-Ptme_73sjKO_oZ6L_sNzvYZdXaJkCxTtDIAUvUaxWaVGgU5Q:www.rockymountainrider.com/articles/2013/images/1213%2520Pioneer%2520Toys%2520photo%2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-Ptme_73sjKO_oZ6L_sNzvYZdXaJkCxTtDIAUvUaxWaVGgU5Q:www.rockymountainrider.com/articles/2013/images/1213%2520Pioneer%2520Toys%2520photo%25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816A381" wp14:editId="1F835A7C">
            <wp:extent cx="1638300" cy="1300238"/>
            <wp:effectExtent l="0" t="0" r="0" b="0"/>
            <wp:docPr id="2" name="Picture 2" descr="http://t0.gstatic.com/images?q=tbn:ANd9GcT5jZxY7K7G6RjL8XC95aBFPCpSojXRPwBBP4d5hav_cj2NlsD_:https://img0.etsystatic.com/030/0/6844777/il_340x270.579866418_7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5jZxY7K7G6RjL8XC95aBFPCpSojXRPwBBP4d5hav_cj2NlsD_:https://img0.etsystatic.com/030/0/6844777/il_340x270.579866418_7a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CE8DE90" wp14:editId="446CF45A">
            <wp:extent cx="870416" cy="1162050"/>
            <wp:effectExtent l="0" t="0" r="6350" b="0"/>
            <wp:docPr id="3" name="Picture 3" descr="http://t3.gstatic.com/images?q=tbn:ANd9GcSqgy2xS9tvFCQ0BCnR6Yyneju0C8HCFmuF9HAqHxBL1AEvtRtKyg:beyondlittlehouse.com/wp-content/uploads/2011/06/Almanzo-Wilder-D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qgy2xS9tvFCQ0BCnR6Yyneju0C8HCFmuF9HAqHxBL1AEvtRtKyg:beyondlittlehouse.com/wp-content/uploads/2011/06/Almanzo-Wilder-Do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87" cy="11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714" w:rsidRPr="0099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A"/>
    <w:rsid w:val="001001A6"/>
    <w:rsid w:val="00112FEA"/>
    <w:rsid w:val="004E0714"/>
    <w:rsid w:val="009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Dorene Arnold</dc:creator>
  <cp:keywords/>
  <dc:description/>
  <cp:lastModifiedBy>Dorene Arnold</cp:lastModifiedBy>
  <cp:revision>1</cp:revision>
  <cp:lastPrinted>2015-02-10T18:36:00Z</cp:lastPrinted>
  <dcterms:created xsi:type="dcterms:W3CDTF">2015-02-10T18:14:00Z</dcterms:created>
  <dcterms:modified xsi:type="dcterms:W3CDTF">2015-02-10T18:37:00Z</dcterms:modified>
</cp:coreProperties>
</file>